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6E" w:rsidRPr="008C1F6E" w:rsidRDefault="008C1F6E" w:rsidP="008C1F6E">
      <w:pPr>
        <w:ind w:left="5103"/>
        <w:jc w:val="center"/>
      </w:pPr>
      <w:r w:rsidRPr="008C1F6E">
        <w:t>ПРИЛОЖЕНИЕ</w:t>
      </w:r>
      <w:r w:rsidR="008953B9">
        <w:t xml:space="preserve"> 1</w:t>
      </w:r>
    </w:p>
    <w:p w:rsidR="008C1F6E" w:rsidRPr="008C1F6E" w:rsidRDefault="008C1F6E" w:rsidP="008C1F6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1F6E">
        <w:rPr>
          <w:lang w:eastAsia="ar-SA"/>
        </w:rPr>
        <w:t>Утверждено</w:t>
      </w:r>
    </w:p>
    <w:p w:rsidR="008C1F6E" w:rsidRPr="008C1F6E" w:rsidRDefault="008C1F6E" w:rsidP="008C1F6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1F6E">
        <w:rPr>
          <w:lang w:eastAsia="ar-SA"/>
        </w:rPr>
        <w:t>постановлением Администрации</w:t>
      </w:r>
    </w:p>
    <w:p w:rsidR="008C1F6E" w:rsidRPr="008C1F6E" w:rsidRDefault="008C1F6E" w:rsidP="008C1F6E">
      <w:pPr>
        <w:ind w:left="5103"/>
        <w:jc w:val="center"/>
      </w:pPr>
      <w:r w:rsidRPr="008C1F6E">
        <w:t>Златоустовского городского округа</w:t>
      </w:r>
    </w:p>
    <w:p w:rsidR="008C1F6E" w:rsidRPr="008C1F6E" w:rsidRDefault="008C1F6E" w:rsidP="008C1F6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1F6E">
        <w:rPr>
          <w:lang w:eastAsia="ar-SA"/>
        </w:rPr>
        <w:t xml:space="preserve">от </w:t>
      </w:r>
      <w:r w:rsidR="00B35EEF">
        <w:rPr>
          <w:lang w:eastAsia="ar-SA"/>
        </w:rPr>
        <w:t>05.11.2025 г.</w:t>
      </w:r>
      <w:r w:rsidRPr="008C1F6E">
        <w:rPr>
          <w:lang w:eastAsia="ar-SA"/>
        </w:rPr>
        <w:t xml:space="preserve"> № </w:t>
      </w:r>
      <w:r w:rsidR="00B35EEF">
        <w:rPr>
          <w:lang w:eastAsia="ar-SA"/>
        </w:rPr>
        <w:t>414-П/АДМ</w:t>
      </w:r>
      <w:bookmarkStart w:id="0" w:name="_GoBack"/>
      <w:bookmarkEnd w:id="0"/>
    </w:p>
    <w:p w:rsidR="008C1F6E" w:rsidRDefault="008C1F6E" w:rsidP="008C1F6E">
      <w:pPr>
        <w:tabs>
          <w:tab w:val="left" w:pos="5529"/>
        </w:tabs>
        <w:suppressAutoHyphens/>
        <w:ind w:left="5103"/>
        <w:jc w:val="center"/>
      </w:pPr>
    </w:p>
    <w:p w:rsidR="0004707D" w:rsidRPr="008C1F6E" w:rsidRDefault="0004707D" w:rsidP="0004707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caps/>
        </w:rPr>
      </w:pPr>
      <w:r w:rsidRPr="008C1F6E">
        <w:rPr>
          <w:caps/>
        </w:rPr>
        <w:t xml:space="preserve">Порядок </w:t>
      </w:r>
    </w:p>
    <w:p w:rsidR="0004707D" w:rsidRPr="008C1F6E" w:rsidRDefault="0004707D" w:rsidP="0004707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</w:pPr>
      <w:r w:rsidRPr="008C1F6E"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Pr="008C1F6E">
        <w:rPr>
          <w:iCs/>
        </w:rPr>
        <w:t>Златоустовского городского округа</w:t>
      </w:r>
    </w:p>
    <w:p w:rsidR="0004707D" w:rsidRDefault="0004707D" w:rsidP="0004707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</w:pPr>
    </w:p>
    <w:p w:rsidR="0004707D" w:rsidRDefault="0004707D" w:rsidP="0004707D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bookmarkStart w:id="1" w:name="P53"/>
      <w:bookmarkEnd w:id="1"/>
    </w:p>
    <w:p w:rsidR="0004707D" w:rsidRDefault="0004707D" w:rsidP="00047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</w:t>
      </w:r>
      <w:r w:rsidR="008C1F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(далее соответственно – </w:t>
      </w:r>
      <w:r>
        <w:rPr>
          <w:rFonts w:ascii="Times New Roman" w:hAnsi="Times New Roman" w:cs="Times New Roman"/>
          <w:sz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>
        <w:rPr>
          <w:rFonts w:ascii="Times New Roman" w:hAnsi="Times New Roman" w:cs="Times New Roman"/>
          <w:sz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04707D" w:rsidRDefault="0004707D" w:rsidP="00047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04707D" w:rsidRDefault="0004707D" w:rsidP="000470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04707D" w:rsidRDefault="0004707D" w:rsidP="0004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>
        <w:rPr>
          <w:rFonts w:ascii="Times New Roman" w:hAnsi="Times New Roman" w:cs="Times New Roman"/>
          <w:sz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04707D" w:rsidRDefault="0004707D" w:rsidP="0004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из числа способов, установленных частью 3 статьи 7 Федерального закона </w:t>
      </w:r>
      <w:r w:rsidR="008C1F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13 июля 2020 года №189-ФЗ «О государственном (муниципальном) социальном заказе на оказание государственных (муниципальных) услуг </w:t>
      </w:r>
      <w:r w:rsidR="008C1F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социальной сфере» (далее – Федеральный закон);</w:t>
      </w:r>
    </w:p>
    <w:p w:rsidR="0004707D" w:rsidRDefault="0004707D" w:rsidP="0004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>
        <w:rPr>
          <w:rFonts w:ascii="Times New Roman" w:hAnsi="Times New Roman" w:cs="Times New Roman"/>
          <w:sz w:val="28"/>
        </w:rPr>
        <w:t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04707D" w:rsidRDefault="0004707D" w:rsidP="0004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>
        <w:rPr>
          <w:rFonts w:ascii="Times New Roman" w:hAnsi="Times New Roman" w:cs="Times New Roman"/>
          <w:sz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04707D" w:rsidRDefault="0004707D" w:rsidP="0004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bookmarkStart w:id="2" w:name="_Hlk205386242"/>
      <w:r>
        <w:rPr>
          <w:rFonts w:ascii="Times New Roman" w:hAnsi="Times New Roman" w:cs="Times New Roman"/>
          <w:sz w:val="28"/>
        </w:rPr>
        <w:t>орган местного самоуправления</w:t>
      </w:r>
      <w:bookmarkStart w:id="3" w:name="_Hlk207283597"/>
      <w:r w:rsidR="00340907">
        <w:rPr>
          <w:rFonts w:ascii="Times New Roman" w:hAnsi="Times New Roman" w:cs="Times New Roman"/>
          <w:sz w:val="28"/>
        </w:rPr>
        <w:t>– Администрация Златоустовского городского округа,</w:t>
      </w:r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утверждающи</w:t>
      </w:r>
      <w:r w:rsidR="0091294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социальный заказ и обеспечивающи</w:t>
      </w:r>
      <w:r w:rsidR="0091294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муниципальных</w:t>
      </w:r>
      <w:r>
        <w:rPr>
          <w:rFonts w:ascii="Times New Roman" w:hAnsi="Times New Roman" w:cs="Times New Roman"/>
          <w:sz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потребителям муниципальных услуг </w:t>
      </w:r>
      <w:r w:rsidR="008C1F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04707D" w:rsidRDefault="0004707D" w:rsidP="0004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органам</w:t>
      </w:r>
      <w:r w:rsidR="00234A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уполномоченным</w:t>
      </w:r>
      <w:r w:rsidR="00234A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формирование муниципального социального заказа, в целях настоящего Порядка понимаются</w:t>
      </w:r>
      <w:r w:rsidR="006C21A1">
        <w:rPr>
          <w:rFonts w:ascii="Times New Roman" w:hAnsi="Times New Roman" w:cs="Times New Roman"/>
          <w:sz w:val="28"/>
        </w:rPr>
        <w:t xml:space="preserve">отраслевые (функциональные) органы Администрации </w:t>
      </w:r>
      <w:r w:rsidR="006C21A1">
        <w:rPr>
          <w:rFonts w:ascii="Times New Roman" w:hAnsi="Times New Roman" w:cs="Times New Roman"/>
          <w:iCs/>
          <w:sz w:val="28"/>
          <w:szCs w:val="28"/>
        </w:rPr>
        <w:t>Златоустовского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осуществляющие функции и полномочия учредителя муниципального бюджетного или автономного учреждения,оказывающего муниципальные услуги в социальной сфере, включенные в муниципальный социальный заказ, </w:t>
      </w:r>
      <w:r w:rsidR="008C1F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главные распорядители средств бюджета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Златоустовского городского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округа,</w:t>
      </w:r>
      <w:r>
        <w:rPr>
          <w:rFonts w:ascii="Times New Roman" w:hAnsi="Times New Roman" w:cs="Times New Roman"/>
          <w:sz w:val="28"/>
          <w:szCs w:val="28"/>
        </w:rPr>
        <w:t xml:space="preserve">в ведении которых находятся муниципальные казенные учреждения, оказывающие муниципальные услуги в социальной сфере, включенные </w:t>
      </w:r>
      <w:r w:rsidR="008C1F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муниципальный социальный заказ.</w:t>
      </w:r>
    </w:p>
    <w:p w:rsidR="0004707D" w:rsidRDefault="0004707D" w:rsidP="0004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8C1F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</w:pPr>
      <w:r>
        <w:t>2.</w:t>
      </w:r>
      <w:r w:rsidR="008C1F6E">
        <w:t> </w:t>
      </w:r>
      <w:r>
        <w:t xml:space="preserve">Муниципальные социальные заказы формируются уполномоченными органами в соответствии с настоящим Порядком по муниципальным услугам </w:t>
      </w:r>
      <w:r w:rsidR="008C1F6E">
        <w:br/>
      </w:r>
      <w:r>
        <w:t xml:space="preserve">в социальной сфере, включенным в установленные в соответствии </w:t>
      </w:r>
      <w:r w:rsidR="008C1F6E">
        <w:br/>
      </w:r>
      <w:r>
        <w:t>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</w:pPr>
      <w: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</w:t>
      </w:r>
      <w:r w:rsidR="008C1F6E">
        <w:br/>
      </w:r>
      <w:r>
        <w:t xml:space="preserve">в информационно-телекоммуникационной сети «Интернет» размещается информация о перечне государственных услуг в социальной сфере, </w:t>
      </w:r>
      <w:r w:rsidR="008C1F6E">
        <w:br/>
      </w:r>
      <w:r>
        <w:t xml:space="preserve">в отношении которых формируется муниципальный социальный заказ, </w:t>
      </w:r>
      <w:r w:rsidR="008C1F6E">
        <w:br/>
      </w:r>
      <w:r>
        <w:t xml:space="preserve">в порядке, установленном Министерством финансов Российской Федерации </w:t>
      </w:r>
      <w:r w:rsidR="008C1F6E">
        <w:br/>
      </w:r>
      <w:r>
        <w:t>в соответствии со статьей 165 Бюджетного кодекса Российской Федерации.</w:t>
      </w:r>
    </w:p>
    <w:p w:rsidR="0004707D" w:rsidRPr="00825E8E" w:rsidRDefault="0004707D" w:rsidP="0004707D">
      <w:pPr>
        <w:autoSpaceDE w:val="0"/>
        <w:autoSpaceDN w:val="0"/>
        <w:adjustRightInd w:val="0"/>
        <w:ind w:firstLine="539"/>
        <w:jc w:val="both"/>
      </w:pPr>
      <w:r>
        <w:t>3.</w:t>
      </w:r>
      <w:r w:rsidR="008C1F6E">
        <w:t> </w:t>
      </w:r>
      <w: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Pr="00825E8E">
        <w:t>муниципальное казенное учреждение Управление образования и молодежной политики Златоустовского городского округа.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</w:pPr>
      <w:r>
        <w:t>4.</w:t>
      </w:r>
      <w:r w:rsidR="008C1F6E">
        <w:t> </w:t>
      </w:r>
      <w:r>
        <w:t xml:space="preserve">Уполномоченный орган в соответствии с пунктом 3 части 5 </w:t>
      </w:r>
      <w:r w:rsidR="007705FE" w:rsidRPr="00825E8E">
        <w:t>статьи 6</w:t>
      </w:r>
      <w:r>
        <w:t xml:space="preserve">Федерального закона при необходимости передает полномочия </w:t>
      </w:r>
      <w:r w:rsidR="008C1F6E">
        <w:br/>
      </w:r>
      <w:r>
        <w:t xml:space="preserve">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</w:t>
      </w:r>
      <w:r w:rsidR="008C1F6E">
        <w:br/>
      </w:r>
      <w:r>
        <w:t xml:space="preserve">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</w:pPr>
      <w: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04707D" w:rsidRPr="007F3598" w:rsidRDefault="0004707D" w:rsidP="0004707D">
      <w:pPr>
        <w:autoSpaceDE w:val="0"/>
        <w:autoSpaceDN w:val="0"/>
        <w:adjustRightInd w:val="0"/>
        <w:ind w:firstLine="539"/>
        <w:jc w:val="both"/>
      </w:pPr>
      <w: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</w:t>
      </w:r>
      <w:r w:rsidRPr="007F3598">
        <w:t>уполномоченным на формирование муниципальных социальных заказов.</w:t>
      </w:r>
    </w:p>
    <w:p w:rsidR="0004707D" w:rsidRPr="007F3598" w:rsidRDefault="0004707D" w:rsidP="0004707D">
      <w:pPr>
        <w:autoSpaceDE w:val="0"/>
        <w:autoSpaceDN w:val="0"/>
        <w:adjustRightInd w:val="0"/>
        <w:ind w:firstLine="539"/>
        <w:jc w:val="both"/>
      </w:pPr>
      <w:r w:rsidRPr="007F3598">
        <w:t>5.</w:t>
      </w:r>
      <w:r w:rsidR="008C1F6E">
        <w:t> </w:t>
      </w:r>
      <w:r w:rsidR="007F3598" w:rsidRPr="007F3598">
        <w:rPr>
          <w:color w:val="22272F"/>
          <w:shd w:val="clear" w:color="auto" w:fill="FFFFFF"/>
        </w:rPr>
        <w:t>При формировании муниципального социального заказа орган</w:t>
      </w:r>
      <w:r w:rsidR="007E2516">
        <w:rPr>
          <w:color w:val="22272F"/>
          <w:shd w:val="clear" w:color="auto" w:fill="FFFFFF"/>
        </w:rPr>
        <w:t>ы</w:t>
      </w:r>
      <w:r w:rsidR="007F3598" w:rsidRPr="007F3598">
        <w:rPr>
          <w:color w:val="22272F"/>
          <w:shd w:val="clear" w:color="auto" w:fill="FFFFFF"/>
        </w:rPr>
        <w:t>, уполномоченны</w:t>
      </w:r>
      <w:r w:rsidR="007E2516">
        <w:rPr>
          <w:color w:val="22272F"/>
          <w:shd w:val="clear" w:color="auto" w:fill="FFFFFF"/>
        </w:rPr>
        <w:t>е</w:t>
      </w:r>
      <w:r w:rsidR="007F3598" w:rsidRPr="007F3598">
        <w:rPr>
          <w:color w:val="22272F"/>
          <w:shd w:val="clear" w:color="auto" w:fill="FFFFFF"/>
        </w:rPr>
        <w:t xml:space="preserve">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</w:pPr>
      <w:r>
        <w:lastRenderedPageBreak/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</w:t>
      </w:r>
      <w:r w:rsidR="008C1F6E">
        <w:br/>
      </w:r>
      <w:r>
        <w:t xml:space="preserve">об объеме оказываемых муниципальных услуг в социальной сфере, включенных в </w:t>
      </w:r>
      <w:r>
        <w:rPr>
          <w:iCs/>
        </w:rPr>
        <w:t xml:space="preserve">обоснования бюджетных ассигнований, формируемые главными распорядителями средств бюджета </w:t>
      </w:r>
      <w:bookmarkStart w:id="4" w:name="_Hlk190430892"/>
      <w:r>
        <w:rPr>
          <w:iCs/>
        </w:rPr>
        <w:t>Златоустовского городского округа</w:t>
      </w:r>
      <w:bookmarkEnd w:id="4"/>
      <w:r w:rsidR="008C1F6E">
        <w:rPr>
          <w:i/>
        </w:rPr>
        <w:br/>
      </w:r>
      <w:r>
        <w:t xml:space="preserve">в соответствии с порядком планирования бюджетных ассигнований бюджета </w:t>
      </w:r>
      <w:r>
        <w:rPr>
          <w:iCs/>
        </w:rPr>
        <w:t>Златоустовского городского округа</w:t>
      </w:r>
      <w:r>
        <w:t xml:space="preserve">и методикой планирования бюджетных ассигнований бюджета </w:t>
      </w:r>
      <w:r>
        <w:rPr>
          <w:iCs/>
        </w:rPr>
        <w:t>Златоустовского городского округа</w:t>
      </w:r>
      <w:r>
        <w:t xml:space="preserve">, определенными финансовым органом </w:t>
      </w:r>
      <w:r>
        <w:rPr>
          <w:iCs/>
        </w:rPr>
        <w:t>Златоустовского городского округа</w:t>
      </w:r>
      <w:r>
        <w:t xml:space="preserve">в соответствии </w:t>
      </w:r>
      <w:r w:rsidR="008C1F6E">
        <w:br/>
      </w:r>
      <w:r>
        <w:t>с бюджетным законодательством Российской Федерации.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  <w:rPr>
          <w:iCs/>
        </w:rPr>
      </w:pPr>
      <w: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</w:t>
      </w:r>
      <w:r w:rsidR="00F229A0">
        <w:t>А</w:t>
      </w:r>
      <w:r>
        <w:t xml:space="preserve">дминистрации </w:t>
      </w:r>
      <w:r>
        <w:rPr>
          <w:iCs/>
        </w:rPr>
        <w:t xml:space="preserve">Златоустовского городского округа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</w:t>
      </w:r>
      <w:r w:rsidR="008C1F6E">
        <w:rPr>
          <w:iCs/>
        </w:rPr>
        <w:br/>
      </w:r>
      <w:r>
        <w:rPr>
          <w:iCs/>
        </w:rPr>
        <w:t>и нормативно-правовому регулированию в установленных сферах деятельности.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  <w:rPr>
          <w:iCs/>
        </w:rPr>
      </w:pPr>
      <w:r>
        <w:rPr>
          <w:iCs/>
        </w:rPr>
        <w:t xml:space="preserve">Объем финансового обеспечения муниципального социального заказа, </w:t>
      </w:r>
      <w:r w:rsidR="008C1F6E">
        <w:rPr>
          <w:iCs/>
        </w:rPr>
        <w:br/>
      </w:r>
      <w:r>
        <w:rPr>
          <w:iCs/>
        </w:rPr>
        <w:t xml:space="preserve">в целях исполнения которого осуществляется отбор исполнителей услуг, определяется в порядке, аналогичном порядку, установленному </w:t>
      </w:r>
      <w:r w:rsidR="008C1F6E">
        <w:rPr>
          <w:iCs/>
        </w:rPr>
        <w:br/>
      </w:r>
      <w:r>
        <w:rPr>
          <w:iCs/>
        </w:rPr>
        <w:t xml:space="preserve">для определения объема финансового обеспечения выполнения муниципального задания, в соответствии с нормативными затратами </w:t>
      </w:r>
      <w:r w:rsidR="008C1F6E">
        <w:rPr>
          <w:iCs/>
        </w:rPr>
        <w:br/>
      </w:r>
      <w:r>
        <w:rPr>
          <w:iCs/>
        </w:rPr>
        <w:t xml:space="preserve">на оказание муниципальной услуги в социальной сфере, утвержденными </w:t>
      </w:r>
      <w:r w:rsidR="008C1F6E">
        <w:rPr>
          <w:iCs/>
        </w:rPr>
        <w:br/>
      </w:r>
      <w:r>
        <w:rPr>
          <w:iCs/>
        </w:rPr>
        <w:t xml:space="preserve">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</w:t>
      </w:r>
      <w:r w:rsidR="008C1F6E">
        <w:rPr>
          <w:iCs/>
        </w:rPr>
        <w:br/>
      </w:r>
      <w:r>
        <w:rPr>
          <w:iCs/>
        </w:rPr>
        <w:t>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04707D" w:rsidRDefault="0004707D" w:rsidP="0004707D">
      <w:pPr>
        <w:autoSpaceDE w:val="0"/>
        <w:autoSpaceDN w:val="0"/>
        <w:adjustRightInd w:val="0"/>
        <w:ind w:firstLine="539"/>
        <w:jc w:val="both"/>
      </w:pPr>
      <w:r>
        <w:t>6.</w:t>
      </w:r>
      <w:r w:rsidR="008C1F6E">
        <w:t> </w:t>
      </w:r>
      <w:r>
        <w:t xml:space="preserve">Муниципальный социальный заказ может быть сформирован </w:t>
      </w:r>
      <w:r w:rsidR="008C1F6E">
        <w:br/>
      </w:r>
      <w:r>
        <w:t xml:space="preserve">в отношении укрупненной муниципальной услуги в социальной сфере </w:t>
      </w:r>
      <w:r w:rsidR="008C1F6E">
        <w:br/>
      </w:r>
      <w:r>
        <w:t xml:space="preserve">(далее - укрупненная муниципальная услуга), под которой для целей настоящего Порядка понимается несколько муниципальных услуг </w:t>
      </w:r>
      <w:r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>
        <w:br/>
        <w:t xml:space="preserve">в соответствии с содержанием муниципальной услуги </w:t>
      </w:r>
      <w:r>
        <w:br/>
        <w:t>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04707D" w:rsidRPr="00A803D4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>
        <w:t>7.</w:t>
      </w:r>
      <w:r w:rsidR="008C1F6E">
        <w:t> </w:t>
      </w:r>
      <w:r>
        <w:t xml:space="preserve">Муниципальный социальный заказ формируется в форме электронного документа в государственной интегрированной информационной системе </w:t>
      </w:r>
      <w:r>
        <w:lastRenderedPageBreak/>
        <w:t xml:space="preserve">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8" w:history="1">
        <w:r w:rsidRPr="00A803D4">
          <w:rPr>
            <w:rStyle w:val="a3"/>
            <w:color w:val="000000" w:themeColor="text1"/>
            <w:u w:val="none"/>
          </w:rPr>
          <w:t>пункте 3</w:t>
        </w:r>
      </w:hyperlink>
      <w:r w:rsidRPr="00A803D4">
        <w:rPr>
          <w:color w:val="000000" w:themeColor="text1"/>
        </w:rPr>
        <w:t xml:space="preserve"> настоящего Порядка.</w:t>
      </w:r>
    </w:p>
    <w:p w:rsidR="0004707D" w:rsidRPr="00A803D4" w:rsidRDefault="0091294F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8.</w:t>
      </w:r>
      <w:r w:rsidR="008C1F6E">
        <w:rPr>
          <w:color w:val="000000" w:themeColor="text1"/>
        </w:rPr>
        <w:t> </w:t>
      </w:r>
      <w:r w:rsidR="0004707D" w:rsidRPr="00A803D4">
        <w:rPr>
          <w:color w:val="000000" w:themeColor="text1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</w:t>
      </w:r>
      <w:r w:rsidR="0004707D" w:rsidRPr="00A803D4">
        <w:rPr>
          <w:iCs/>
          <w:color w:val="000000" w:themeColor="text1"/>
        </w:rPr>
        <w:t>Златоустовского городского округа</w:t>
      </w:r>
      <w:r w:rsidR="0004707D" w:rsidRPr="00A803D4">
        <w:rPr>
          <w:color w:val="000000" w:themeColor="text1"/>
        </w:rPr>
        <w:t xml:space="preserve">на очередной финансовый год и плановый период на срок, соответствующий установленному в соответствии </w:t>
      </w:r>
      <w:r w:rsidR="008C1F6E">
        <w:rPr>
          <w:color w:val="000000" w:themeColor="text1"/>
        </w:rPr>
        <w:br/>
      </w:r>
      <w:r w:rsidR="0004707D" w:rsidRPr="00A803D4">
        <w:rPr>
          <w:color w:val="000000" w:themeColor="text1"/>
        </w:rPr>
        <w:t xml:space="preserve">с законодательством Российской Федерации сроку (предельному сроку) оказания </w:t>
      </w:r>
      <w:r w:rsidR="0004707D" w:rsidRPr="00A803D4">
        <w:rPr>
          <w:iCs/>
          <w:color w:val="000000" w:themeColor="text1"/>
        </w:rPr>
        <w:t>муниципальной</w:t>
      </w:r>
      <w:r w:rsidR="0004707D" w:rsidRPr="00A803D4">
        <w:rPr>
          <w:color w:val="000000" w:themeColor="text1"/>
        </w:rPr>
        <w:t>услуги в социальной сфере, в соответствии со следующей структурой:</w:t>
      </w:r>
    </w:p>
    <w:p w:rsidR="0004707D" w:rsidRPr="00A803D4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A803D4">
        <w:rPr>
          <w:color w:val="000000" w:themeColor="text1"/>
        </w:rPr>
        <w:t>1)</w:t>
      </w:r>
      <w:r w:rsidR="008C1F6E">
        <w:rPr>
          <w:color w:val="000000" w:themeColor="text1"/>
        </w:rPr>
        <w:t> </w:t>
      </w:r>
      <w:r w:rsidRPr="00A803D4">
        <w:rPr>
          <w:color w:val="000000" w:themeColor="text1"/>
        </w:rPr>
        <w:t xml:space="preserve">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9" w:history="1">
        <w:r w:rsidRPr="00A803D4">
          <w:rPr>
            <w:rStyle w:val="a3"/>
            <w:color w:val="000000" w:themeColor="text1"/>
            <w:u w:val="none"/>
          </w:rPr>
          <w:t>разделе I</w:t>
        </w:r>
      </w:hyperlink>
      <w:r w:rsidRPr="00A803D4">
        <w:rPr>
          <w:color w:val="000000" w:themeColor="text1"/>
        </w:rPr>
        <w:t xml:space="preserve"> приложения к настоящему Порядку, который содержит следующие подразделы:</w:t>
      </w:r>
    </w:p>
    <w:p w:rsidR="0004707D" w:rsidRPr="00A803D4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общие сведения о муниципальном социальном заказе </w:t>
      </w:r>
      <w:r w:rsidRPr="00A803D4">
        <w:rPr>
          <w:color w:val="000000" w:themeColor="text1"/>
        </w:rPr>
        <w:br/>
        <w:t xml:space="preserve">на очередной финансовый год, приведенные в </w:t>
      </w:r>
      <w:hyperlink r:id="rId10" w:history="1">
        <w:r w:rsidRPr="00A803D4">
          <w:rPr>
            <w:rStyle w:val="a3"/>
            <w:color w:val="000000" w:themeColor="text1"/>
            <w:u w:val="none"/>
          </w:rPr>
          <w:t>подразделе 1 раздела I</w:t>
        </w:r>
      </w:hyperlink>
      <w:r w:rsidRPr="00A803D4">
        <w:rPr>
          <w:color w:val="000000" w:themeColor="text1"/>
        </w:rPr>
        <w:t xml:space="preserve"> приложения к настоящему Порядку;</w:t>
      </w:r>
    </w:p>
    <w:p w:rsidR="0004707D" w:rsidRPr="00A803D4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1" w:history="1">
        <w:r w:rsidRPr="00A803D4">
          <w:rPr>
            <w:rStyle w:val="a3"/>
            <w:color w:val="000000" w:themeColor="text1"/>
            <w:u w:val="none"/>
          </w:rPr>
          <w:t>подразделе 2 раздела I</w:t>
        </w:r>
      </w:hyperlink>
      <w:r w:rsidRPr="00A803D4">
        <w:rPr>
          <w:color w:val="000000" w:themeColor="text1"/>
        </w:rPr>
        <w:t xml:space="preserve"> приложения </w:t>
      </w:r>
      <w:r w:rsidR="008C1F6E">
        <w:rPr>
          <w:color w:val="000000" w:themeColor="text1"/>
        </w:rPr>
        <w:br/>
      </w:r>
      <w:r w:rsidRPr="00A803D4">
        <w:rPr>
          <w:color w:val="000000" w:themeColor="text1"/>
        </w:rPr>
        <w:t>к настоящему Порядку;</w:t>
      </w:r>
    </w:p>
    <w:p w:rsidR="0004707D" w:rsidRPr="00A803D4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2" w:history="1">
        <w:r w:rsidRPr="00A803D4">
          <w:rPr>
            <w:rStyle w:val="a3"/>
            <w:color w:val="000000" w:themeColor="text1"/>
            <w:u w:val="none"/>
          </w:rPr>
          <w:t>подразделе 3 раздела I</w:t>
        </w:r>
      </w:hyperlink>
      <w:r w:rsidRPr="00A803D4">
        <w:rPr>
          <w:color w:val="000000" w:themeColor="text1"/>
        </w:rPr>
        <w:t xml:space="preserve"> приложения </w:t>
      </w:r>
      <w:r w:rsidR="008C1F6E">
        <w:rPr>
          <w:color w:val="000000" w:themeColor="text1"/>
        </w:rPr>
        <w:br/>
      </w:r>
      <w:r w:rsidRPr="00A803D4">
        <w:rPr>
          <w:color w:val="000000" w:themeColor="text1"/>
        </w:rPr>
        <w:t>к настоящему Порядку;</w:t>
      </w:r>
    </w:p>
    <w:p w:rsidR="0004707D" w:rsidRPr="00A803D4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3" w:history="1">
        <w:r w:rsidRPr="00A803D4">
          <w:rPr>
            <w:rStyle w:val="a3"/>
            <w:color w:val="000000" w:themeColor="text1"/>
            <w:u w:val="none"/>
          </w:rPr>
          <w:t>подразделе 4 раздела I</w:t>
        </w:r>
      </w:hyperlink>
      <w:r w:rsidRPr="00A803D4">
        <w:rPr>
          <w:color w:val="000000" w:themeColor="text1"/>
        </w:rPr>
        <w:t xml:space="preserve"> приложения к настоящему Порядку;</w:t>
      </w:r>
    </w:p>
    <w:p w:rsidR="0004707D" w:rsidRPr="00A803D4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A803D4">
        <w:rPr>
          <w:color w:val="000000" w:themeColor="text1"/>
        </w:rPr>
        <w:t>2)</w:t>
      </w:r>
      <w:r w:rsidR="008C1F6E">
        <w:rPr>
          <w:color w:val="000000" w:themeColor="text1"/>
        </w:rPr>
        <w:t> </w:t>
      </w:r>
      <w:r w:rsidRPr="00A803D4">
        <w:rPr>
          <w:color w:val="000000" w:themeColor="text1"/>
        </w:rPr>
        <w:t xml:space="preserve">сведения об объеме оказания муниципальной услуги </w:t>
      </w:r>
      <w:r w:rsidRPr="00A803D4">
        <w:rPr>
          <w:color w:val="000000" w:themeColor="text1"/>
        </w:rPr>
        <w:br/>
        <w:t xml:space="preserve">в социальной сфере (укрупненной муниципальной услуги) </w:t>
      </w:r>
      <w:r w:rsidRPr="00A803D4">
        <w:rPr>
          <w:color w:val="000000" w:themeColor="text1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A803D4">
          <w:rPr>
            <w:rStyle w:val="a3"/>
            <w:color w:val="000000" w:themeColor="text1"/>
            <w:u w:val="none"/>
          </w:rPr>
          <w:t>разделе II</w:t>
        </w:r>
      </w:hyperlink>
      <w:r w:rsidRPr="00A803D4">
        <w:rPr>
          <w:color w:val="000000" w:themeColor="text1"/>
        </w:rPr>
        <w:t xml:space="preserve"> приложения к настоящему Порядку, который содержит следующие подразделы:</w:t>
      </w:r>
    </w:p>
    <w:p w:rsidR="0004707D" w:rsidRPr="00A803D4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сведения об объеме оказания муниципальной услуги </w:t>
      </w:r>
      <w:r w:rsidRPr="00A803D4">
        <w:rPr>
          <w:color w:val="000000" w:themeColor="text1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5" w:history="1">
        <w:r w:rsidRPr="00A803D4">
          <w:rPr>
            <w:rStyle w:val="a3"/>
            <w:color w:val="000000" w:themeColor="text1"/>
            <w:u w:val="none"/>
          </w:rPr>
          <w:t>подразделе 1 раздела II</w:t>
        </w:r>
      </w:hyperlink>
      <w:r w:rsidRPr="00A803D4">
        <w:rPr>
          <w:color w:val="000000" w:themeColor="text1"/>
        </w:rPr>
        <w:t xml:space="preserve"> приложения к настоящему Порядку;</w:t>
      </w:r>
    </w:p>
    <w:p w:rsidR="0004707D" w:rsidRPr="00A803D4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сведения об объеме оказания муниципальной услуги </w:t>
      </w:r>
      <w:r w:rsidRPr="00A803D4">
        <w:rPr>
          <w:color w:val="000000" w:themeColor="text1"/>
        </w:rPr>
        <w:br/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6" w:history="1">
        <w:r w:rsidRPr="00A803D4">
          <w:rPr>
            <w:rStyle w:val="a3"/>
            <w:color w:val="000000" w:themeColor="text1"/>
            <w:u w:val="none"/>
          </w:rPr>
          <w:t>подразделе 2 раздела II</w:t>
        </w:r>
      </w:hyperlink>
      <w:r w:rsidRPr="00A803D4">
        <w:rPr>
          <w:color w:val="000000" w:themeColor="text1"/>
        </w:rPr>
        <w:t xml:space="preserve"> приложения к настоящему Порядку;</w:t>
      </w:r>
    </w:p>
    <w:p w:rsidR="0004707D" w:rsidRPr="00A803D4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сведения об объеме оказания муниципальной услуги </w:t>
      </w:r>
      <w:r w:rsidRPr="00A803D4">
        <w:rPr>
          <w:color w:val="000000" w:themeColor="text1"/>
        </w:rPr>
        <w:br/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7" w:history="1">
        <w:r w:rsidRPr="00A803D4">
          <w:rPr>
            <w:rStyle w:val="a3"/>
            <w:color w:val="000000" w:themeColor="text1"/>
            <w:u w:val="none"/>
          </w:rPr>
          <w:t>подразделе 3 раздела II</w:t>
        </w:r>
      </w:hyperlink>
      <w:r w:rsidRPr="00A803D4">
        <w:rPr>
          <w:color w:val="000000" w:themeColor="text1"/>
        </w:rPr>
        <w:t xml:space="preserve"> приложения к настоящему Порядку;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A803D4">
        <w:rPr>
          <w:color w:val="000000" w:themeColor="text1"/>
        </w:rPr>
        <w:t xml:space="preserve">сведения об объеме оказания муниципальной услуги </w:t>
      </w:r>
      <w:r w:rsidRPr="00A803D4">
        <w:rPr>
          <w:color w:val="000000" w:themeColor="text1"/>
        </w:rPr>
        <w:br/>
        <w:t xml:space="preserve">в социальной сфере (муниципальных услуг в социальной сфере, составляющих </w:t>
      </w:r>
      <w:r w:rsidRPr="00A803D4">
        <w:rPr>
          <w:color w:val="000000" w:themeColor="text1"/>
        </w:rPr>
        <w:lastRenderedPageBreak/>
        <w:t>укрупненную муниципальную услугу) на срок оказания муниципальной услуги</w:t>
      </w:r>
      <w:r>
        <w:t xml:space="preserve"> за пределами </w:t>
      </w:r>
      <w:r w:rsidRPr="00491A32">
        <w:rPr>
          <w:color w:val="000000" w:themeColor="text1"/>
        </w:rPr>
        <w:t xml:space="preserve">планового периода, приведенные в </w:t>
      </w:r>
      <w:hyperlink r:id="rId18" w:history="1">
        <w:r w:rsidRPr="00491A32">
          <w:rPr>
            <w:rStyle w:val="a3"/>
            <w:color w:val="000000" w:themeColor="text1"/>
            <w:u w:val="none"/>
          </w:rPr>
          <w:t>подразделе 4 раздела II</w:t>
        </w:r>
      </w:hyperlink>
      <w:r w:rsidRPr="00491A32">
        <w:rPr>
          <w:color w:val="000000" w:themeColor="text1"/>
        </w:rPr>
        <w:t xml:space="preserve"> приложения к настоящему Порядку;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3)</w:t>
      </w:r>
      <w:r w:rsidR="008C1F6E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сведения о показателях, характеризующих качество оказания муниципальной услуги в социальной сфере (муниципальных услуг </w:t>
      </w:r>
      <w:r w:rsidR="008C1F6E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социальной сфере, составляющих укрупненную муниципальную услугу), </w:t>
      </w:r>
      <w:r w:rsidR="008C1F6E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491A32">
          <w:rPr>
            <w:rStyle w:val="a3"/>
            <w:color w:val="000000" w:themeColor="text1"/>
            <w:u w:val="none"/>
          </w:rPr>
          <w:t>разделе III</w:t>
        </w:r>
      </w:hyperlink>
      <w:r w:rsidRPr="00491A32">
        <w:rPr>
          <w:color w:val="000000" w:themeColor="text1"/>
        </w:rPr>
        <w:t xml:space="preserve"> приложения к настоящему Порядку.</w:t>
      </w:r>
    </w:p>
    <w:p w:rsidR="0004707D" w:rsidRPr="00491A32" w:rsidRDefault="00951985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hyperlink r:id="rId20" w:history="1">
        <w:r w:rsidR="0004707D" w:rsidRPr="00491A32">
          <w:rPr>
            <w:rStyle w:val="a3"/>
            <w:color w:val="000000" w:themeColor="text1"/>
            <w:u w:val="none"/>
          </w:rPr>
          <w:t>Подразделы 2</w:t>
        </w:r>
      </w:hyperlink>
      <w:r w:rsidR="0004707D" w:rsidRPr="00491A32">
        <w:rPr>
          <w:color w:val="000000" w:themeColor="text1"/>
        </w:rPr>
        <w:t>-</w:t>
      </w:r>
      <w:hyperlink r:id="rId21" w:history="1">
        <w:r w:rsidR="0004707D" w:rsidRPr="00491A32">
          <w:rPr>
            <w:rStyle w:val="a3"/>
            <w:color w:val="000000" w:themeColor="text1"/>
            <w:u w:val="none"/>
          </w:rPr>
          <w:t>4 раздела I</w:t>
        </w:r>
      </w:hyperlink>
      <w:r w:rsidR="0004707D" w:rsidRPr="00491A32">
        <w:rPr>
          <w:color w:val="000000" w:themeColor="text1"/>
        </w:rPr>
        <w:t xml:space="preserve"> и </w:t>
      </w:r>
      <w:hyperlink r:id="rId22" w:history="1">
        <w:r w:rsidR="0004707D" w:rsidRPr="00491A32">
          <w:rPr>
            <w:rStyle w:val="a3"/>
            <w:color w:val="000000" w:themeColor="text1"/>
            <w:u w:val="none"/>
          </w:rPr>
          <w:t>подразделы 1</w:t>
        </w:r>
      </w:hyperlink>
      <w:r w:rsidR="0004707D" w:rsidRPr="00491A32">
        <w:rPr>
          <w:color w:val="000000" w:themeColor="text1"/>
        </w:rPr>
        <w:t>-</w:t>
      </w:r>
      <w:hyperlink r:id="rId23" w:history="1">
        <w:r w:rsidR="0004707D" w:rsidRPr="00491A32">
          <w:rPr>
            <w:rStyle w:val="a3"/>
            <w:color w:val="000000" w:themeColor="text1"/>
            <w:u w:val="none"/>
          </w:rPr>
          <w:t>4 раздела II</w:t>
        </w:r>
      </w:hyperlink>
      <w:r w:rsidR="0004707D" w:rsidRPr="00491A32">
        <w:rPr>
          <w:color w:val="000000" w:themeColor="text1"/>
        </w:rPr>
        <w:t xml:space="preserve"> приложения </w:t>
      </w:r>
      <w:r w:rsidR="0004707D" w:rsidRPr="00491A32">
        <w:rPr>
          <w:color w:val="000000" w:themeColor="text1"/>
        </w:rPr>
        <w:br/>
        <w:t xml:space="preserve">к настоящему Порядку формируются с учетом срока (предельного срока) оказания муниципальной услуги в социальной сфере (муниципальных услуг </w:t>
      </w:r>
      <w:r w:rsidR="008C1F6E">
        <w:rPr>
          <w:color w:val="000000" w:themeColor="text1"/>
        </w:rPr>
        <w:br/>
      </w:r>
      <w:r w:rsidR="0004707D" w:rsidRPr="00491A32">
        <w:rPr>
          <w:color w:val="000000" w:themeColor="text1"/>
        </w:rPr>
        <w:t>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9.</w:t>
      </w:r>
      <w:r w:rsidR="008C1F6E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Показатели, характеризующие объем оказания муниципальной услуги </w:t>
      </w:r>
      <w:r w:rsidR="008C1F6E">
        <w:rPr>
          <w:color w:val="000000" w:themeColor="text1"/>
        </w:rPr>
        <w:br/>
      </w:r>
      <w:r w:rsidRPr="00491A32">
        <w:rPr>
          <w:color w:val="000000" w:themeColor="text1"/>
        </w:rPr>
        <w:t>в социальной сфере, определяются орган</w:t>
      </w:r>
      <w:r w:rsidR="007E2516">
        <w:rPr>
          <w:color w:val="000000" w:themeColor="text1"/>
        </w:rPr>
        <w:t>ом</w:t>
      </w:r>
      <w:r w:rsidRPr="00491A32">
        <w:rPr>
          <w:color w:val="000000" w:themeColor="text1"/>
        </w:rPr>
        <w:t xml:space="preserve">, указанными в </w:t>
      </w:r>
      <w:hyperlink r:id="rId24" w:history="1">
        <w:r w:rsidRPr="00491A32">
          <w:rPr>
            <w:rStyle w:val="a3"/>
            <w:color w:val="000000" w:themeColor="text1"/>
            <w:u w:val="none"/>
          </w:rPr>
          <w:t>пункте 3</w:t>
        </w:r>
      </w:hyperlink>
      <w:r w:rsidRPr="00491A32">
        <w:rPr>
          <w:color w:val="000000" w:themeColor="text1"/>
        </w:rPr>
        <w:t xml:space="preserve"> настоящего Порядка, на основании: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1) прогнозируемой динамики количества потребителей услуг;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2)</w:t>
      </w:r>
      <w:r w:rsidR="008C1F6E">
        <w:rPr>
          <w:color w:val="000000" w:themeColor="text1"/>
        </w:rPr>
        <w:t> </w:t>
      </w:r>
      <w:r w:rsidRPr="00491A32">
        <w:rPr>
          <w:color w:val="000000" w:themeColor="text1"/>
        </w:rPr>
        <w:t>уровня удовлетворенности существующим объемом оказания муниципальных услуг в социальной сфере;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5" w:history="1">
        <w:r w:rsidRPr="00491A32">
          <w:rPr>
            <w:rStyle w:val="a3"/>
            <w:color w:val="000000" w:themeColor="text1"/>
            <w:u w:val="none"/>
          </w:rPr>
          <w:t>частью 5 статьи 7</w:t>
        </w:r>
      </w:hyperlink>
      <w:r w:rsidRPr="00491A32">
        <w:rPr>
          <w:color w:val="000000" w:themeColor="text1"/>
        </w:rPr>
        <w:t xml:space="preserve"> Федерального закона в отчетном финансовом году.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10.</w:t>
      </w:r>
      <w:r w:rsidR="008C1F6E">
        <w:rPr>
          <w:color w:val="000000" w:themeColor="text1"/>
        </w:rPr>
        <w:t> </w:t>
      </w:r>
      <w:r w:rsidRPr="00491A32">
        <w:rPr>
          <w:color w:val="000000" w:themeColor="text1"/>
        </w:rPr>
        <w:t>Основаниями для внесения изменений в утвержденный муниципальный социальный заказ являются: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изменение значений показателей, характеризующих объем оказания муниципальной услуги в социальной сфере;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изменение способа исполнения муниципального социального заказа </w:t>
      </w:r>
      <w:r w:rsidR="008C1F6E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6" w:history="1">
        <w:r w:rsidRPr="00491A32">
          <w:rPr>
            <w:rStyle w:val="a3"/>
            <w:color w:val="000000" w:themeColor="text1"/>
            <w:u w:val="none"/>
          </w:rPr>
          <w:t>статьей 9</w:t>
        </w:r>
      </w:hyperlink>
      <w:r w:rsidRPr="00491A32">
        <w:rPr>
          <w:color w:val="000000" w:themeColor="text1"/>
        </w:rPr>
        <w:t xml:space="preserve"> Федерального закона;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изменение сведений, включенных в форму муниципального социального </w:t>
      </w:r>
      <w:hyperlink r:id="rId27" w:history="1">
        <w:r w:rsidRPr="00491A32">
          <w:rPr>
            <w:rStyle w:val="a3"/>
            <w:color w:val="000000" w:themeColor="text1"/>
            <w:u w:val="none"/>
          </w:rPr>
          <w:t>заказа</w:t>
        </w:r>
      </w:hyperlink>
      <w:r w:rsidRPr="00491A32">
        <w:rPr>
          <w:color w:val="000000" w:themeColor="text1"/>
        </w:rPr>
        <w:t xml:space="preserve"> (приложение к настоящему Порядку).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В течение 15 рабочих дней со дня возникновения перечисленных </w:t>
      </w:r>
      <w:r w:rsidR="008C1F6E">
        <w:rPr>
          <w:color w:val="000000" w:themeColor="text1"/>
        </w:rPr>
        <w:br/>
      </w:r>
      <w:r w:rsidRPr="00491A32">
        <w:rPr>
          <w:color w:val="000000" w:themeColor="text1"/>
        </w:rPr>
        <w:t>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7E676A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11.</w:t>
      </w:r>
      <w:r w:rsidR="008C1F6E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8" w:history="1">
        <w:r w:rsidRPr="00491A32">
          <w:rPr>
            <w:rStyle w:val="a3"/>
            <w:color w:val="000000" w:themeColor="text1"/>
            <w:u w:val="none"/>
          </w:rPr>
          <w:t xml:space="preserve">частью 3 статьи </w:t>
        </w:r>
        <w:r w:rsidRPr="00491A32">
          <w:rPr>
            <w:rStyle w:val="a3"/>
            <w:color w:val="000000" w:themeColor="text1"/>
            <w:u w:val="none"/>
          </w:rPr>
          <w:lastRenderedPageBreak/>
          <w:t>7</w:t>
        </w:r>
      </w:hyperlink>
      <w:r w:rsidRPr="00491A32">
        <w:rPr>
          <w:color w:val="000000" w:themeColor="text1"/>
        </w:rPr>
        <w:t>Федерального закона, если такой способ не определен федеральнымизаконами,решениями Президента Российской Федерации, Правительства Российской Федерации, нормативными правовыми актами (наименование муниципального</w:t>
      </w:r>
    </w:p>
    <w:p w:rsidR="0004707D" w:rsidRPr="00491A32" w:rsidRDefault="0004707D" w:rsidP="008C1F6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91A32">
        <w:rPr>
          <w:color w:val="000000" w:themeColor="text1"/>
        </w:rPr>
        <w:t>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04707D" w:rsidRPr="00491A32" w:rsidRDefault="00491A32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</w:t>
      </w:r>
      <w:r w:rsidR="0004707D" w:rsidRPr="00491A32">
        <w:rPr>
          <w:color w:val="000000" w:themeColor="text1"/>
        </w:rPr>
        <w:t>)</w:t>
      </w:r>
      <w:r w:rsidR="008C1F6E">
        <w:rPr>
          <w:color w:val="000000" w:themeColor="text1"/>
        </w:rPr>
        <w:t> </w:t>
      </w:r>
      <w:r w:rsidR="0004707D" w:rsidRPr="00491A32">
        <w:rPr>
          <w:color w:val="000000" w:themeColor="text1"/>
        </w:rPr>
        <w:t>доступность муниципальных услуг в социальной сфере, оказываемых муниципальными учреждениями, для потребителей услуг;</w:t>
      </w:r>
    </w:p>
    <w:p w:rsidR="0004707D" w:rsidRPr="00491A32" w:rsidRDefault="00491A32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</w:t>
      </w:r>
      <w:r w:rsidR="0004707D" w:rsidRPr="00491A32">
        <w:rPr>
          <w:color w:val="000000" w:themeColor="text1"/>
        </w:rPr>
        <w:t>)</w:t>
      </w:r>
      <w:r w:rsidR="008C1F6E">
        <w:rPr>
          <w:color w:val="000000" w:themeColor="text1"/>
        </w:rPr>
        <w:t> </w:t>
      </w:r>
      <w:r w:rsidR="0004707D" w:rsidRPr="00491A32">
        <w:rPr>
          <w:color w:val="000000" w:themeColor="text1"/>
        </w:rPr>
        <w:t xml:space="preserve">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</w:t>
      </w:r>
      <w:r w:rsidR="008C1F6E">
        <w:rPr>
          <w:color w:val="000000" w:themeColor="text1"/>
        </w:rPr>
        <w:br/>
      </w:r>
      <w:r w:rsidR="0004707D" w:rsidRPr="00491A32">
        <w:rPr>
          <w:color w:val="000000" w:themeColor="text1"/>
        </w:rPr>
        <w:t xml:space="preserve">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="0004707D" w:rsidRPr="00491A32">
        <w:rPr>
          <w:color w:val="000000" w:themeColor="text1"/>
        </w:rPr>
        <w:br/>
        <w:t>в социальной сфере.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12.</w:t>
      </w:r>
      <w:r w:rsidR="008C1F6E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По результатам оценки уполномоченным органом значений показателей, указанных в </w:t>
      </w:r>
      <w:hyperlink r:id="rId29" w:history="1">
        <w:r w:rsidRPr="00491A32">
          <w:rPr>
            <w:rStyle w:val="a3"/>
            <w:color w:val="000000" w:themeColor="text1"/>
            <w:u w:val="none"/>
          </w:rPr>
          <w:t>пункте 11</w:t>
        </w:r>
      </w:hyperlink>
      <w:r w:rsidRPr="00491A32">
        <w:rPr>
          <w:color w:val="000000" w:themeColor="text1"/>
        </w:rPr>
        <w:t xml:space="preserve"> настоящего Порядка: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значение показателя, указанного в </w:t>
      </w:r>
      <w:hyperlink r:id="rId30" w:history="1">
        <w:r w:rsidRPr="00491A32">
          <w:rPr>
            <w:rStyle w:val="a3"/>
            <w:color w:val="000000" w:themeColor="text1"/>
            <w:u w:val="none"/>
          </w:rPr>
          <w:t>подпункте 1 пункта 11</w:t>
        </w:r>
      </w:hyperlink>
      <w:r w:rsidRPr="00491A32">
        <w:rPr>
          <w:color w:val="000000" w:themeColor="text1"/>
        </w:rPr>
        <w:t xml:space="preserve"> настоящего Порядка, относится к категории «низкая» либо к категории «высокая»;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значение показателя, указанного в </w:t>
      </w:r>
      <w:hyperlink r:id="rId31" w:history="1">
        <w:r w:rsidRPr="00491A32">
          <w:rPr>
            <w:rStyle w:val="a3"/>
            <w:color w:val="000000" w:themeColor="text1"/>
            <w:u w:val="none"/>
          </w:rPr>
          <w:t>подпункте 2 пункта 11</w:t>
        </w:r>
      </w:hyperlink>
      <w:r w:rsidRPr="00491A32">
        <w:rPr>
          <w:color w:val="000000" w:themeColor="text1"/>
        </w:rPr>
        <w:t xml:space="preserve"> настоящего Порядка, относится к категории «значительное» либо к категории «незначительное».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Показатели, предусмотренные настоящим пунктом, подлежат общественному обсуждению на заседаниях </w:t>
      </w:r>
      <w:r w:rsidR="00CD0FD9">
        <w:t>Совет</w:t>
      </w:r>
      <w:r w:rsidR="00D53099">
        <w:t>а</w:t>
      </w:r>
      <w:r w:rsidR="00CD0FD9">
        <w:t xml:space="preserve"> родительской общественности Златоустовского городского округа</w:t>
      </w:r>
      <w:r w:rsidRPr="00491A32">
        <w:rPr>
          <w:color w:val="000000" w:themeColor="text1"/>
        </w:rPr>
        <w:t xml:space="preserve">, созданного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при уполномоченном органе, в соответствии с нормативными правовыми актами Златоустовского городского округа</w:t>
      </w:r>
      <w:r w:rsidR="00D53099">
        <w:rPr>
          <w:color w:val="000000" w:themeColor="text1"/>
        </w:rPr>
        <w:t>.</w:t>
      </w:r>
    </w:p>
    <w:p w:rsidR="0004707D" w:rsidRPr="00491A32" w:rsidRDefault="0004707D" w:rsidP="0004707D">
      <w:pPr>
        <w:shd w:val="clear" w:color="auto" w:fill="FFFFFF"/>
        <w:ind w:firstLine="709"/>
        <w:jc w:val="both"/>
        <w:rPr>
          <w:color w:val="000000" w:themeColor="text1"/>
        </w:rPr>
      </w:pPr>
      <w:r w:rsidRPr="00491A32">
        <w:rPr>
          <w:color w:val="000000" w:themeColor="text1"/>
        </w:rPr>
        <w:t>13.</w:t>
      </w:r>
      <w:r w:rsidR="008C1F6E">
        <w:rPr>
          <w:color w:val="000000" w:themeColor="text1"/>
        </w:rPr>
        <w:t> </w:t>
      </w:r>
      <w:r w:rsidRPr="00491A32">
        <w:rPr>
          <w:color w:val="000000" w:themeColor="text1"/>
        </w:rPr>
        <w:t>В случае если значение показателя, указанного в подпункте</w:t>
      </w:r>
      <w:r w:rsidR="00491A32">
        <w:rPr>
          <w:color w:val="000000" w:themeColor="text1"/>
        </w:rPr>
        <w:t xml:space="preserve"> 1 </w:t>
      </w:r>
      <w:r w:rsidRPr="00491A32">
        <w:rPr>
          <w:color w:val="000000" w:themeColor="text1"/>
        </w:rPr>
        <w:t xml:space="preserve">пункта 11 настоящего Порядка, относится к категории «низкая», а значение показателя, указанного в подпункте </w:t>
      </w:r>
      <w:r w:rsidR="00491A32">
        <w:rPr>
          <w:color w:val="000000" w:themeColor="text1"/>
        </w:rPr>
        <w:t>2</w:t>
      </w:r>
      <w:r w:rsidRPr="00491A32">
        <w:rPr>
          <w:color w:val="000000" w:themeColor="text1"/>
        </w:rPr>
        <w:t xml:space="preserve"> пункта 11 настоящего Порядка, относится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к категории «незначительное», уполномоченный орган принимает решение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о формировании муниципального задания в целях исполнения муниципального социального заказа.</w:t>
      </w:r>
    </w:p>
    <w:p w:rsidR="0004707D" w:rsidRPr="00491A32" w:rsidRDefault="0004707D" w:rsidP="0004707D">
      <w:pPr>
        <w:shd w:val="clear" w:color="auto" w:fill="FFFFFF"/>
        <w:ind w:firstLine="70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</w:t>
      </w:r>
      <w:r w:rsidR="00491A32">
        <w:rPr>
          <w:color w:val="000000" w:themeColor="text1"/>
        </w:rPr>
        <w:t>1</w:t>
      </w:r>
      <w:r w:rsidRPr="00491A32">
        <w:rPr>
          <w:color w:val="000000" w:themeColor="text1"/>
        </w:rPr>
        <w:t xml:space="preserve"> пункта 11 настоящего Порядка, относится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к категории «низкая», а значение показателя, указанного в подпункте </w:t>
      </w:r>
      <w:r w:rsidR="00491A32">
        <w:rPr>
          <w:color w:val="000000" w:themeColor="text1"/>
        </w:rPr>
        <w:t>2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пункта 11 настоящего Порядка, относится к категории «незначительное», уполномоченный орган выносит на заседание общественного совета вопрос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об одобрении продолжения формирования муниципального задания в целях исполнения муниципального социального заказа.</w:t>
      </w:r>
    </w:p>
    <w:p w:rsidR="0004707D" w:rsidRPr="00491A32" w:rsidRDefault="0004707D" w:rsidP="0004707D">
      <w:pPr>
        <w:shd w:val="clear" w:color="auto" w:fill="FFFFFF"/>
        <w:ind w:firstLine="70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В случае если значение показателя, указанного в подпункте </w:t>
      </w:r>
      <w:r w:rsidR="00491A32">
        <w:rPr>
          <w:color w:val="000000" w:themeColor="text1"/>
        </w:rPr>
        <w:t>2</w:t>
      </w:r>
      <w:r w:rsidRPr="00491A32">
        <w:rPr>
          <w:color w:val="000000" w:themeColor="text1"/>
        </w:rPr>
        <w:t xml:space="preserve"> пункта 11 настоящего Порядка, относится к категории «значительное», уполномоченный </w:t>
      </w:r>
      <w:r w:rsidRPr="00491A32">
        <w:rPr>
          <w:color w:val="000000" w:themeColor="text1"/>
        </w:rPr>
        <w:lastRenderedPageBreak/>
        <w:t xml:space="preserve">орган принимает решение об осуществлении отбора исполнителей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целях исполнения муниципального социального заказа вне зависимости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от значения показателя, указанного в подпункте</w:t>
      </w:r>
      <w:r w:rsidR="00E50EFC">
        <w:rPr>
          <w:color w:val="000000" w:themeColor="text1"/>
        </w:rPr>
        <w:t xml:space="preserve"> 1 </w:t>
      </w:r>
      <w:r w:rsidRPr="00491A32">
        <w:rPr>
          <w:color w:val="000000" w:themeColor="text1"/>
        </w:rPr>
        <w:t>пункта 11 настоящего Порядка.</w:t>
      </w:r>
    </w:p>
    <w:p w:rsidR="0004707D" w:rsidRPr="00491A32" w:rsidRDefault="0004707D" w:rsidP="0004707D">
      <w:pPr>
        <w:shd w:val="clear" w:color="auto" w:fill="FFFFFF"/>
        <w:ind w:firstLine="70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В случае если значение показателя, указанного в подпункте </w:t>
      </w:r>
      <w:r w:rsidR="00491A32">
        <w:rPr>
          <w:color w:val="000000" w:themeColor="text1"/>
        </w:rPr>
        <w:t>1</w:t>
      </w:r>
      <w:r w:rsidRPr="00491A32">
        <w:rPr>
          <w:color w:val="000000" w:themeColor="text1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491A32">
        <w:rPr>
          <w:color w:val="000000" w:themeColor="text1"/>
        </w:rPr>
        <w:t>2</w:t>
      </w:r>
      <w:r w:rsidRPr="00491A32">
        <w:rPr>
          <w:color w:val="000000" w:themeColor="text1"/>
        </w:rPr>
        <w:t xml:space="preserve"> пункта 11 настоящего Порядка, относится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к категории «незначительное», и в отношении муниципальных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04707D" w:rsidRPr="00491A32" w:rsidRDefault="0004707D" w:rsidP="0004707D">
      <w:pPr>
        <w:shd w:val="clear" w:color="auto" w:fill="FFFFFF"/>
        <w:ind w:firstLine="70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об обеспечении его осуществления в целях исполнения муниципального социального заказа; </w:t>
      </w:r>
    </w:p>
    <w:p w:rsidR="0004707D" w:rsidRPr="00491A32" w:rsidRDefault="0004707D" w:rsidP="0004707D">
      <w:pPr>
        <w:shd w:val="clear" w:color="auto" w:fill="FFFFFF"/>
        <w:ind w:firstLine="70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если указанные показатели составляют от 51 процента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до 100 процентов, - решение о формировании муниципального задания в целях исполнения муниципального социального заказа.</w:t>
      </w:r>
    </w:p>
    <w:p w:rsidR="0004707D" w:rsidRPr="00491A32" w:rsidRDefault="0004707D" w:rsidP="0004707D">
      <w:pPr>
        <w:shd w:val="clear" w:color="auto" w:fill="FFFFFF"/>
        <w:ind w:firstLine="709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В случае если значение показателя, указанного в подпункте </w:t>
      </w:r>
      <w:r w:rsidR="00491A32">
        <w:rPr>
          <w:color w:val="000000" w:themeColor="text1"/>
        </w:rPr>
        <w:t>1</w:t>
      </w:r>
      <w:r w:rsidRPr="00491A32">
        <w:rPr>
          <w:color w:val="000000" w:themeColor="text1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491A32">
        <w:rPr>
          <w:color w:val="000000" w:themeColor="text1"/>
        </w:rPr>
        <w:t>2</w:t>
      </w:r>
      <w:r w:rsidRPr="00491A32">
        <w:rPr>
          <w:color w:val="000000" w:themeColor="text1"/>
        </w:rPr>
        <w:t xml:space="preserve"> пункта 11 настоящего Порядка, относится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к категории «незначительное», и в отношении муниципальных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социальной сфере в соответствии с законодательством Российской Федерации независимая оценка качества условий оказания муниципальных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</w:t>
      </w:r>
      <w:r w:rsidR="00491A32">
        <w:rPr>
          <w:color w:val="000000" w:themeColor="text1"/>
        </w:rPr>
        <w:t>1</w:t>
      </w:r>
      <w:r w:rsidRPr="00491A32">
        <w:rPr>
          <w:color w:val="000000" w:themeColor="text1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491A32">
        <w:rPr>
          <w:color w:val="000000" w:themeColor="text1"/>
        </w:rPr>
        <w:t>2</w:t>
      </w:r>
      <w:r w:rsidRPr="00491A32">
        <w:rPr>
          <w:color w:val="000000" w:themeColor="text1"/>
        </w:rPr>
        <w:t xml:space="preserve"> пункта 11 настоящего Порядка, относится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к категории «незначительное», уполномоченный орган рассматривает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14.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</w:t>
      </w:r>
      <w:r w:rsidRPr="00491A32">
        <w:rPr>
          <w:color w:val="000000" w:themeColor="text1"/>
        </w:rPr>
        <w:lastRenderedPageBreak/>
        <w:t>Интернет в порядке, установленном Министерством финансов Российской Федерации.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iCs/>
          <w:color w:val="000000" w:themeColor="text1"/>
        </w:rPr>
      </w:pPr>
      <w:r w:rsidRPr="00491A32">
        <w:rPr>
          <w:color w:val="000000" w:themeColor="text1"/>
        </w:rPr>
        <w:t>15.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Уполномоченный орган в соответствии с формой отчета об исполнении муниципального социального заказа на оказание муниципальных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в социальной сфере, отнесенных к полномочиям органов местного самоуправления</w:t>
      </w:r>
      <w:bookmarkStart w:id="5" w:name="_Hlk190431179"/>
      <w:r w:rsidRPr="00491A32">
        <w:rPr>
          <w:iCs/>
          <w:color w:val="000000" w:themeColor="text1"/>
        </w:rPr>
        <w:t>Златоустовского городского округа</w:t>
      </w:r>
      <w:bookmarkEnd w:id="5"/>
      <w:r w:rsidRPr="00491A32">
        <w:rPr>
          <w:color w:val="000000" w:themeColor="text1"/>
        </w:rPr>
        <w:t xml:space="preserve">, </w:t>
      </w:r>
      <w:r w:rsidRPr="00491A32">
        <w:rPr>
          <w:iCs/>
          <w:color w:val="000000" w:themeColor="text1"/>
        </w:rPr>
        <w:t xml:space="preserve">утвержденной постановлением </w:t>
      </w:r>
      <w:r w:rsidR="00D53099">
        <w:rPr>
          <w:iCs/>
          <w:color w:val="000000" w:themeColor="text1"/>
        </w:rPr>
        <w:t>А</w:t>
      </w:r>
      <w:r w:rsidRPr="00491A32">
        <w:rPr>
          <w:iCs/>
          <w:color w:val="000000" w:themeColor="text1"/>
        </w:rPr>
        <w:t>дминистрацииЗлатоустовского городского округа,</w:t>
      </w:r>
      <w:r w:rsidRPr="00491A32">
        <w:rPr>
          <w:color w:val="000000" w:themeColor="text1"/>
        </w:rPr>
        <w:t xml:space="preserve"> формирует отчет об исполнении муниципального</w:t>
      </w:r>
      <w:r w:rsidRPr="00491A32">
        <w:rPr>
          <w:iCs/>
          <w:color w:val="000000" w:themeColor="text1"/>
        </w:rPr>
        <w:t xml:space="preserve"> социального заказа по итогам исполнения </w:t>
      </w:r>
      <w:r w:rsidRPr="00491A32">
        <w:rPr>
          <w:color w:val="000000" w:themeColor="text1"/>
        </w:rPr>
        <w:t>муниципального</w:t>
      </w:r>
      <w:r w:rsidRPr="00491A32">
        <w:rPr>
          <w:iCs/>
          <w:color w:val="000000" w:themeColor="text1"/>
        </w:rPr>
        <w:t xml:space="preserve"> социального заказа за 9 месяцев текущего финансового года, а также отчет об исполнении </w:t>
      </w:r>
      <w:r w:rsidRPr="00491A32">
        <w:rPr>
          <w:color w:val="000000" w:themeColor="text1"/>
        </w:rPr>
        <w:t>муниципального</w:t>
      </w:r>
      <w:r w:rsidRPr="00491A32">
        <w:rPr>
          <w:iCs/>
          <w:color w:val="000000" w:themeColor="text1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2" w:history="1">
        <w:r w:rsidRPr="00491A32">
          <w:rPr>
            <w:rStyle w:val="a3"/>
            <w:iCs/>
            <w:color w:val="000000" w:themeColor="text1"/>
            <w:u w:val="none"/>
          </w:rPr>
          <w:t>частью 6 статьи 9</w:t>
        </w:r>
      </w:hyperlink>
      <w:r w:rsidRPr="00491A32">
        <w:rPr>
          <w:iCs/>
          <w:color w:val="000000" w:themeColor="text1"/>
        </w:rPr>
        <w:t xml:space="preserve"> Федерального закона (далее - соглашение), и сведений </w:t>
      </w:r>
      <w:r w:rsidR="006D1821">
        <w:rPr>
          <w:iCs/>
          <w:color w:val="000000" w:themeColor="text1"/>
        </w:rPr>
        <w:br/>
      </w:r>
      <w:r w:rsidRPr="00491A32">
        <w:rPr>
          <w:iCs/>
          <w:color w:val="000000" w:themeColor="text1"/>
        </w:rPr>
        <w:t xml:space="preserve">о достижении показателей, характеризующих качество и (или) объем оказания </w:t>
      </w:r>
      <w:r w:rsidRPr="00491A32">
        <w:rPr>
          <w:color w:val="000000" w:themeColor="text1"/>
        </w:rPr>
        <w:t>муниципальной</w:t>
      </w:r>
      <w:r w:rsidRPr="00491A32">
        <w:rPr>
          <w:iCs/>
          <w:color w:val="000000" w:themeColor="text1"/>
        </w:rPr>
        <w:t xml:space="preserve"> услуги в социальной сфере, включенных в отчеты </w:t>
      </w:r>
      <w:r w:rsidR="006D1821">
        <w:rPr>
          <w:iCs/>
          <w:color w:val="000000" w:themeColor="text1"/>
        </w:rPr>
        <w:br/>
      </w:r>
      <w:r w:rsidRPr="00491A32">
        <w:rPr>
          <w:iCs/>
          <w:color w:val="000000" w:themeColor="text1"/>
        </w:rPr>
        <w:t xml:space="preserve">о выполнении </w:t>
      </w:r>
      <w:r w:rsidRPr="00491A32">
        <w:rPr>
          <w:color w:val="000000" w:themeColor="text1"/>
        </w:rPr>
        <w:t>муниципального</w:t>
      </w:r>
      <w:r w:rsidRPr="00491A32">
        <w:rPr>
          <w:iCs/>
          <w:color w:val="000000" w:themeColor="text1"/>
        </w:rPr>
        <w:t xml:space="preserve"> задания </w:t>
      </w:r>
      <w:r w:rsidRPr="00491A32">
        <w:rPr>
          <w:color w:val="000000" w:themeColor="text1"/>
        </w:rPr>
        <w:t>муниципальных</w:t>
      </w:r>
      <w:r w:rsidRPr="00491A32">
        <w:rPr>
          <w:iCs/>
          <w:color w:val="000000" w:themeColor="text1"/>
        </w:rPr>
        <w:t xml:space="preserve"> учреждений, функции и полномочия учредителя которых осуществляет уполномоченный орган.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16.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17.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Контроль за оказанием муниципальных услуг в социальной сфере осуществляет уполномоченный орган посредством проведения плановых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и внеплановых проверок (далее - проверки).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на основании муниципального задания, правила осуществления контроля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за оказанием муниципальных услуг в социальной сфере муниципальными учреждениями, оказывающими услуги в социальной сфере в соответствии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с муниципальным социальным заказом, определяются в соответствии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с порядком формирования муниципального задания, утвержденного постановлением </w:t>
      </w:r>
      <w:r w:rsidRPr="00491A32">
        <w:rPr>
          <w:iCs/>
          <w:color w:val="000000" w:themeColor="text1"/>
        </w:rPr>
        <w:t>администрацииЗлатоустовского городского округа</w:t>
      </w:r>
      <w:r w:rsidRPr="00491A32">
        <w:rPr>
          <w:color w:val="000000" w:themeColor="text1"/>
        </w:rPr>
        <w:t>.</w:t>
      </w:r>
    </w:p>
    <w:p w:rsidR="0004707D" w:rsidRPr="00491A32" w:rsidRDefault="006D1821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18. </w:t>
      </w:r>
      <w:r w:rsidR="0004707D" w:rsidRPr="00491A32">
        <w:rPr>
          <w:color w:val="000000" w:themeColor="text1"/>
        </w:rPr>
        <w:t xml:space="preserve"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</w:t>
      </w:r>
      <w:r>
        <w:rPr>
          <w:color w:val="000000" w:themeColor="text1"/>
        </w:rPr>
        <w:br/>
      </w:r>
      <w:r w:rsidR="0004707D" w:rsidRPr="00491A32">
        <w:rPr>
          <w:color w:val="000000" w:themeColor="text1"/>
        </w:rPr>
        <w:t>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lastRenderedPageBreak/>
        <w:t>19.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Целями осуществления контроля за оказанием муниципальных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а также соблюдения исполнителем услуг положений нормативного правового акта, устанавливающего стандарт (порядок) оказания муниципальной услуги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социальной сфере, а при отсутствии такого нормативного правового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акта - требований к условиям и порядку оказания муниципальной услуги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в социальной сфере, установленных уполномоченным органом.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20.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Уполномоченным органом проводятся плановые проверки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соответствии с утвержденным им планом проведения плановых проверок на соответствующий финансовый год, но не чаще одного раза в 2 года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на соответствующий финансовый год.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21.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Внеплановые проверки проводятся на основании муниципального правового акта уполномоченного органа, утверждаемого им в срок,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не превышающий три рабочих дня со дня возникновения как минимум одного из следующих оснований: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1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поступление обращений и требований контрольно-надзорных </w:t>
      </w:r>
      <w:r w:rsidRPr="00491A32">
        <w:rPr>
          <w:color w:val="000000" w:themeColor="text1"/>
        </w:rPr>
        <w:br/>
        <w:t>и правоохранительных органов Российской Федерации;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2)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поступление в уполномоченный орган заявления потребителя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04707D" w:rsidRPr="00491A32" w:rsidRDefault="0004707D" w:rsidP="0004707D">
      <w:pPr>
        <w:autoSpaceDE w:val="0"/>
        <w:autoSpaceDN w:val="0"/>
        <w:adjustRightInd w:val="0"/>
        <w:ind w:firstLine="539"/>
        <w:jc w:val="both"/>
        <w:rPr>
          <w:color w:val="000000" w:themeColor="text1"/>
        </w:rPr>
      </w:pPr>
      <w:r w:rsidRPr="00491A32">
        <w:rPr>
          <w:color w:val="000000" w:themeColor="text1"/>
        </w:rPr>
        <w:t>22.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Проверки подразделяются на: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23.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чем на 10 рабочих дней в следующих случаях: 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lastRenderedPageBreak/>
        <w:t>1)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необходимость получения дополнительных сведений и (или) документов от исполнителя муниципальных услуг в социальной сфере; 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24.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идо 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491A32">
        <w:rPr>
          <w:color w:val="000000" w:themeColor="text1"/>
        </w:rPr>
        <w:br/>
        <w:t>в информационно-телекоммуникационной сети Интернет.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на соответствующий финансовый год заказным почтовым отправлением </w:t>
      </w:r>
      <w:r w:rsidRPr="00491A32">
        <w:rPr>
          <w:color w:val="000000" w:themeColor="text1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491A32">
        <w:rPr>
          <w:color w:val="000000" w:themeColor="text1"/>
        </w:rPr>
        <w:br/>
        <w:t>и направленного по адресу электронной почты исполнителя услуг, или иным доступным способом.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491A32">
        <w:rPr>
          <w:color w:val="000000" w:themeColor="text1"/>
        </w:rPr>
        <w:br/>
        <w:t xml:space="preserve"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и направленного по адресу электронной почты исполнителя услуг, или иным доступным способом.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25.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Результаты проведения проверки отражаются в акте проверки </w:t>
      </w:r>
      <w:r w:rsidRPr="00491A32">
        <w:rPr>
          <w:color w:val="000000" w:themeColor="text1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Указанные документы (копии) и материалы прилагаются к акту проверки.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В зависимости от формы проведения проверки в акте проверки указывается место проведения проверки.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Акт проверки формируется уполномоченным органом не позднее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социальной сфере заказным почтовым отправлением с уведомлением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</w:t>
      </w:r>
      <w:r w:rsidRPr="00491A32">
        <w:rPr>
          <w:color w:val="000000" w:themeColor="text1"/>
        </w:rPr>
        <w:lastRenderedPageBreak/>
        <w:t>электронной почты исполнителя государственных услуг в социальной сфере, или иным доступным способом.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26.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Акт проверки должен содержать в себе описание нарушений, выявленных в ходе ее проведения.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В описании каждого нарушения, выявленного в ходе проведения проверки, указываются в том числе: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1) положения нормативных правовых актов, которые были нарушены;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2) период, к которому относится выявленное нарушение.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27.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1)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3)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28.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Устранение нарушений, выявленных в ходе проверки, осуществляется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соответствии с планом мероприятий по устранению выявленных нарушений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491A32">
        <w:rPr>
          <w:color w:val="000000" w:themeColor="text1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 xml:space="preserve">Уполномоченный орган осуществляет контроль за исполнением плана мероприятий по устранению выявленных нарушений и их предупреждению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29.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Материалы по результатам проверки, а также иные документы </w:t>
      </w:r>
      <w:r w:rsidR="006D1821">
        <w:rPr>
          <w:color w:val="000000" w:themeColor="text1"/>
        </w:rPr>
        <w:br/>
      </w:r>
      <w:r w:rsidRPr="00491A32">
        <w:rPr>
          <w:color w:val="000000" w:themeColor="text1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30.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>На основании акта проверки уполномоченный орган: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lastRenderedPageBreak/>
        <w:t>1)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принимает меры по обеспечению достижения плановых значений, характеризующих качество и (или) объем оказания муниципальной услуги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>в социальной сфере, установленных соглашением;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2)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>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3)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принимает решение о возврате средств субсидии в бюджет </w:t>
      </w:r>
      <w:r w:rsidRPr="00491A32">
        <w:rPr>
          <w:iCs/>
          <w:color w:val="000000" w:themeColor="text1"/>
        </w:rPr>
        <w:t>Златоустовского городского округа</w:t>
      </w:r>
      <w:r w:rsidRPr="00491A32">
        <w:rPr>
          <w:color w:val="000000" w:themeColor="text1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4)</w:t>
      </w:r>
      <w:r w:rsidR="006D1821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принимает решение о возмещении вреда, причиненного жизни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и порядку оказания такой услуги, повлекших причинение вреда жизни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>и здоровью потребителя;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5)</w:t>
      </w:r>
      <w:r w:rsidR="00C34C46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расторгает соглашение в случае выявления более 3 фактов превышения исполнителем услуг отклонений от показателей, характеризующих качество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>и (или) объем оказания муниципальной услуги в социальной сфере, установленных соглашением.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31.</w:t>
      </w:r>
      <w:r w:rsidR="00C34C46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Уполномоченный орган обеспечивает проведение мониторинга достижения результатов оказания муниципальных услуг в социальной сфере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порядке, установленном Министерством финансов Российской Федерации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>в соответствии с пунктом 7 статьи 5 Федерального закона.</w:t>
      </w:r>
    </w:p>
    <w:p w:rsidR="0004707D" w:rsidRPr="00491A32" w:rsidRDefault="0004707D" w:rsidP="0004707D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1A32">
        <w:rPr>
          <w:color w:val="000000" w:themeColor="text1"/>
        </w:rPr>
        <w:t>32.</w:t>
      </w:r>
      <w:r w:rsidR="00C34C46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Уполномоченный орган обеспечивает соблюдение требований Федерального закона о размещении информации об исполнителях услуг,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>о результатах мониторинга достижения результатов оказания муниципальных услуг в социальной сфере, а также оценки исполнителя услуг, определенной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 xml:space="preserve">в том числе в соответствии с оценкой потребителем услуг исполнителя услуг </w:t>
      </w:r>
      <w:r w:rsidR="00C34C46">
        <w:rPr>
          <w:color w:val="000000" w:themeColor="text1"/>
        </w:rPr>
        <w:br/>
      </w:r>
      <w:r w:rsidRPr="00491A32">
        <w:rPr>
          <w:color w:val="000000" w:themeColor="text1"/>
        </w:rPr>
        <w:t>и результатами мониторинга достижения результатов оказания муниципальных услуг в социальной сфере, на официальном сайте для размещения информации о муниципальных учреждениях в информационно-телекоммуникационной сети «Интернет».</w:t>
      </w:r>
    </w:p>
    <w:p w:rsidR="0004707D" w:rsidRPr="00825E8E" w:rsidRDefault="0004707D" w:rsidP="0004707D">
      <w:pPr>
        <w:autoSpaceDE w:val="0"/>
        <w:autoSpaceDN w:val="0"/>
        <w:adjustRightInd w:val="0"/>
        <w:ind w:firstLine="540"/>
        <w:jc w:val="both"/>
      </w:pPr>
      <w:r w:rsidRPr="00491A32">
        <w:rPr>
          <w:color w:val="000000" w:themeColor="text1"/>
        </w:rPr>
        <w:t>33.</w:t>
      </w:r>
      <w:r w:rsidR="00C34C46">
        <w:rPr>
          <w:color w:val="000000" w:themeColor="text1"/>
        </w:rPr>
        <w:t> </w:t>
      </w:r>
      <w:r w:rsidRPr="00491A32">
        <w:rPr>
          <w:color w:val="000000" w:themeColor="text1"/>
        </w:rPr>
        <w:t xml:space="preserve"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</w:t>
      </w:r>
      <w:r w:rsidR="00D53099">
        <w:rPr>
          <w:color w:val="000000" w:themeColor="text1"/>
        </w:rPr>
        <w:t>А</w:t>
      </w:r>
      <w:r w:rsidRPr="00491A32">
        <w:rPr>
          <w:color w:val="000000" w:themeColor="text1"/>
        </w:rPr>
        <w:t xml:space="preserve">дминистрации </w:t>
      </w:r>
      <w:r w:rsidRPr="00491A32">
        <w:rPr>
          <w:iCs/>
          <w:color w:val="000000" w:themeColor="text1"/>
        </w:rPr>
        <w:t xml:space="preserve">Златоустовского городского </w:t>
      </w:r>
      <w:r w:rsidRPr="00491A32">
        <w:rPr>
          <w:iCs/>
          <w:color w:val="000000" w:themeColor="text1"/>
        </w:rPr>
        <w:lastRenderedPageBreak/>
        <w:t>округа</w:t>
      </w:r>
      <w:r w:rsidRPr="00491A32">
        <w:rPr>
          <w:color w:val="000000" w:themeColor="text1"/>
        </w:rPr>
        <w:t xml:space="preserve"> с учетом особенностей, установленных частью 8 статьи 6 Федерального закона, в случае, если они не определены </w:t>
      </w:r>
      <w:r w:rsidR="007705FE" w:rsidRPr="00491A32">
        <w:rPr>
          <w:color w:val="000000" w:themeColor="text1"/>
        </w:rPr>
        <w:t>Пра</w:t>
      </w:r>
      <w:r w:rsidR="007705FE" w:rsidRPr="00825E8E">
        <w:t>вительств</w:t>
      </w:r>
      <w:r w:rsidR="00825E8E" w:rsidRPr="00825E8E">
        <w:t>ом</w:t>
      </w:r>
      <w:r w:rsidR="007705FE" w:rsidRPr="00825E8E">
        <w:t xml:space="preserve"> Челябинской области</w:t>
      </w:r>
    </w:p>
    <w:p w:rsidR="0004707D" w:rsidRDefault="0004707D" w:rsidP="0004707D">
      <w:pPr>
        <w:rPr>
          <w:color w:val="FF0000"/>
        </w:rPr>
      </w:pPr>
    </w:p>
    <w:p w:rsidR="00E13F3E" w:rsidRDefault="00E13F3E" w:rsidP="008953B9">
      <w:pPr>
        <w:tabs>
          <w:tab w:val="left" w:pos="993"/>
          <w:tab w:val="left" w:pos="1276"/>
          <w:tab w:val="left" w:pos="1701"/>
        </w:tabs>
        <w:ind w:left="10348"/>
        <w:jc w:val="right"/>
      </w:pPr>
    </w:p>
    <w:sectPr w:rsidR="00E13F3E" w:rsidSect="00835DE0">
      <w:footerReference w:type="default" r:id="rId33"/>
      <w:footerReference w:type="first" r:id="rId34"/>
      <w:pgSz w:w="11905" w:h="16838"/>
      <w:pgMar w:top="1134" w:right="567" w:bottom="1134" w:left="1701" w:header="283" w:footer="283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EBF" w:rsidRDefault="005A7EBF" w:rsidP="00E13F3E">
      <w:r>
        <w:separator/>
      </w:r>
    </w:p>
  </w:endnote>
  <w:endnote w:type="continuationSeparator" w:id="1">
    <w:p w:rsidR="005A7EBF" w:rsidRDefault="005A7EBF" w:rsidP="00E1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0945500"/>
      <w:docPartObj>
        <w:docPartGallery w:val="Page Numbers (Bottom of Page)"/>
        <w:docPartUnique/>
      </w:docPartObj>
    </w:sdtPr>
    <w:sdtContent>
      <w:p w:rsidR="00835DE0" w:rsidRDefault="00951985">
        <w:pPr>
          <w:pStyle w:val="aa"/>
          <w:jc w:val="center"/>
        </w:pPr>
        <w:r>
          <w:fldChar w:fldCharType="begin"/>
        </w:r>
        <w:r w:rsidR="00835DE0">
          <w:instrText>PAGE   \* MERGEFORMAT</w:instrText>
        </w:r>
        <w:r>
          <w:fldChar w:fldCharType="separate"/>
        </w:r>
        <w:r w:rsidR="005C183F">
          <w:rPr>
            <w:noProof/>
          </w:rPr>
          <w:t>13</w:t>
        </w:r>
        <w:r>
          <w:fldChar w:fldCharType="end"/>
        </w:r>
      </w:p>
    </w:sdtContent>
  </w:sdt>
  <w:p w:rsidR="00835DE0" w:rsidRDefault="00835DE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932611"/>
      <w:docPartObj>
        <w:docPartGallery w:val="Page Numbers (Bottom of Page)"/>
        <w:docPartUnique/>
      </w:docPartObj>
    </w:sdtPr>
    <w:sdtContent>
      <w:p w:rsidR="00835DE0" w:rsidRDefault="00951985">
        <w:pPr>
          <w:pStyle w:val="aa"/>
          <w:jc w:val="center"/>
        </w:pPr>
        <w:r>
          <w:fldChar w:fldCharType="begin"/>
        </w:r>
        <w:r w:rsidR="00835DE0">
          <w:instrText>PAGE   \* MERGEFORMAT</w:instrText>
        </w:r>
        <w:r>
          <w:fldChar w:fldCharType="separate"/>
        </w:r>
        <w:r w:rsidR="005C183F">
          <w:rPr>
            <w:noProof/>
          </w:rPr>
          <w:t>1</w:t>
        </w:r>
        <w:r>
          <w:fldChar w:fldCharType="end"/>
        </w:r>
      </w:p>
    </w:sdtContent>
  </w:sdt>
  <w:p w:rsidR="00835DE0" w:rsidRDefault="00835D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EBF" w:rsidRDefault="005A7EBF" w:rsidP="00E13F3E">
      <w:r>
        <w:separator/>
      </w:r>
    </w:p>
  </w:footnote>
  <w:footnote w:type="continuationSeparator" w:id="1">
    <w:p w:rsidR="005A7EBF" w:rsidRDefault="005A7EBF" w:rsidP="00E13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F5F81"/>
    <w:multiLevelType w:val="hybridMultilevel"/>
    <w:tmpl w:val="0818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1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7D"/>
    <w:rsid w:val="00004AE4"/>
    <w:rsid w:val="0004707D"/>
    <w:rsid w:val="0008061F"/>
    <w:rsid w:val="000F2D16"/>
    <w:rsid w:val="0016733F"/>
    <w:rsid w:val="001C0AB5"/>
    <w:rsid w:val="001E767B"/>
    <w:rsid w:val="00234AEC"/>
    <w:rsid w:val="00340907"/>
    <w:rsid w:val="00345C64"/>
    <w:rsid w:val="003E56E4"/>
    <w:rsid w:val="00467DBC"/>
    <w:rsid w:val="0048124F"/>
    <w:rsid w:val="00491A32"/>
    <w:rsid w:val="004E026D"/>
    <w:rsid w:val="00563512"/>
    <w:rsid w:val="00583C4C"/>
    <w:rsid w:val="005A7EBF"/>
    <w:rsid w:val="005C183F"/>
    <w:rsid w:val="006749BA"/>
    <w:rsid w:val="006C21A1"/>
    <w:rsid w:val="006D1821"/>
    <w:rsid w:val="00710C15"/>
    <w:rsid w:val="00734DE4"/>
    <w:rsid w:val="007705FE"/>
    <w:rsid w:val="00793DDD"/>
    <w:rsid w:val="007E2516"/>
    <w:rsid w:val="007E676A"/>
    <w:rsid w:val="007F3598"/>
    <w:rsid w:val="00825E8E"/>
    <w:rsid w:val="00835DE0"/>
    <w:rsid w:val="00854C28"/>
    <w:rsid w:val="008953B9"/>
    <w:rsid w:val="008A1523"/>
    <w:rsid w:val="008C1F6E"/>
    <w:rsid w:val="0091294F"/>
    <w:rsid w:val="00951985"/>
    <w:rsid w:val="009F5FDE"/>
    <w:rsid w:val="00A01937"/>
    <w:rsid w:val="00A0521C"/>
    <w:rsid w:val="00A803D4"/>
    <w:rsid w:val="00B35EEF"/>
    <w:rsid w:val="00B5004F"/>
    <w:rsid w:val="00B829AF"/>
    <w:rsid w:val="00BE307C"/>
    <w:rsid w:val="00C34C46"/>
    <w:rsid w:val="00CD0FD9"/>
    <w:rsid w:val="00D53099"/>
    <w:rsid w:val="00E13F3E"/>
    <w:rsid w:val="00E50EFC"/>
    <w:rsid w:val="00E93887"/>
    <w:rsid w:val="00EC3300"/>
    <w:rsid w:val="00F131A8"/>
    <w:rsid w:val="00F229A0"/>
    <w:rsid w:val="00FB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2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17CB-B8E1-4F2F-938A-3B333A06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5510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Рабочий_207-1</dc:creator>
  <cp:lastModifiedBy>gtihaa</cp:lastModifiedBy>
  <cp:revision>2</cp:revision>
  <cp:lastPrinted>2025-10-10T09:57:00Z</cp:lastPrinted>
  <dcterms:created xsi:type="dcterms:W3CDTF">2025-11-06T09:13:00Z</dcterms:created>
  <dcterms:modified xsi:type="dcterms:W3CDTF">2025-11-06T09:13:00Z</dcterms:modified>
</cp:coreProperties>
</file>